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EAF1" w14:textId="77777777" w:rsidR="00A11C85" w:rsidRPr="002D4EA4" w:rsidRDefault="00A11C85" w:rsidP="00A3591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997E1C9" w14:textId="77777777" w:rsidR="00A11C85" w:rsidRPr="002D4EA4" w:rsidRDefault="00A11C85" w:rsidP="00A11C8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D4EA4">
        <w:rPr>
          <w:rFonts w:ascii="Arial" w:hAnsi="Arial" w:cs="Arial"/>
          <w:b/>
          <w:bCs/>
          <w:sz w:val="20"/>
          <w:szCs w:val="20"/>
        </w:rPr>
        <w:t>I PIRKIMO OBJEKTO DALIS/</w:t>
      </w:r>
    </w:p>
    <w:p w14:paraId="634B4E3C" w14:textId="5600A193" w:rsidR="00A11C85" w:rsidRPr="002D4EA4" w:rsidRDefault="00A11C85" w:rsidP="00A11C85">
      <w:pPr>
        <w:pStyle w:val="Subtitle"/>
        <w:jc w:val="center"/>
        <w:rPr>
          <w:rFonts w:ascii="Arial" w:hAnsi="Arial" w:cs="Arial"/>
          <w:b/>
          <w:bCs/>
          <w:sz w:val="20"/>
          <w:szCs w:val="20"/>
          <w:u w:val="none"/>
          <w:lang w:val="en-GB"/>
        </w:rPr>
      </w:pPr>
      <w:r w:rsidRPr="002D4EA4">
        <w:rPr>
          <w:rFonts w:ascii="Arial" w:hAnsi="Arial" w:cs="Arial"/>
          <w:b/>
          <w:bCs/>
          <w:sz w:val="20"/>
          <w:szCs w:val="20"/>
          <w:u w:val="none"/>
          <w:lang w:val="en-GB"/>
        </w:rPr>
        <w:t>PART I OF THE PROCUREMENT OBJECT</w:t>
      </w:r>
    </w:p>
    <w:p w14:paraId="587FA720" w14:textId="77777777" w:rsidR="00A11C85" w:rsidRPr="002D4EA4" w:rsidRDefault="00A11C85" w:rsidP="00A11C85">
      <w:pPr>
        <w:rPr>
          <w:rFonts w:ascii="Arial" w:hAnsi="Arial" w:cs="Arial"/>
          <w:b/>
          <w:bCs/>
          <w:sz w:val="20"/>
          <w:szCs w:val="20"/>
        </w:rPr>
      </w:pPr>
    </w:p>
    <w:p w14:paraId="46CFAD30" w14:textId="2F15202A" w:rsidR="0010642A" w:rsidRPr="002D4EA4" w:rsidRDefault="0010642A" w:rsidP="00A3591D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2D4EA4">
        <w:rPr>
          <w:rFonts w:ascii="Arial" w:hAnsi="Arial" w:cs="Arial"/>
          <w:b/>
          <w:bCs/>
          <w:sz w:val="20"/>
          <w:szCs w:val="20"/>
        </w:rPr>
        <w:t>ĮTAMPOS MATAVIMO TRANSFORMATORIŲ CHARAKTERISTIKOS/</w:t>
      </w:r>
      <w:r w:rsidRPr="002D4EA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21B4E230" w14:textId="71435EB0" w:rsidR="00AD6BF9" w:rsidRPr="002D4EA4" w:rsidRDefault="0010642A" w:rsidP="00A11C8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D4EA4">
        <w:rPr>
          <w:rFonts w:ascii="Arial" w:hAnsi="Arial" w:cs="Arial"/>
          <w:b/>
          <w:bCs/>
          <w:sz w:val="20"/>
          <w:szCs w:val="20"/>
          <w:lang w:val="en-US"/>
        </w:rPr>
        <w:t>CHARACTERISTICS FOR VOLTAGE INSTRUMENT TRANSFORMERS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70"/>
        <w:gridCol w:w="2219"/>
        <w:gridCol w:w="6"/>
        <w:gridCol w:w="3661"/>
      </w:tblGrid>
      <w:tr w:rsidR="00A3591D" w:rsidRPr="002D4EA4" w14:paraId="3A8B9137" w14:textId="77777777" w:rsidTr="00A96086">
        <w:trPr>
          <w:cantSplit/>
          <w:trHeight w:val="230"/>
          <w:jc w:val="center"/>
        </w:trPr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AD7089A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</w:rPr>
              <w:t>Eil. Nr./</w:t>
            </w:r>
          </w:p>
          <w:p w14:paraId="0671E11A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Seq. No.</w:t>
            </w:r>
          </w:p>
        </w:tc>
        <w:tc>
          <w:tcPr>
            <w:tcW w:w="5695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9D55E29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698A422E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Device, equipment, </w:t>
            </w:r>
            <w:proofErr w:type="gramStart"/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product</w:t>
            </w:r>
            <w:proofErr w:type="gramEnd"/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61" w:type="dxa"/>
            <w:vMerge w:val="restart"/>
            <w:shd w:val="clear" w:color="auto" w:fill="F2F2F2" w:themeFill="background1" w:themeFillShade="F2"/>
            <w:vAlign w:val="center"/>
          </w:tcPr>
          <w:p w14:paraId="7819BF24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</w:rPr>
              <w:t>Kiekis (mato vnt.), reikalaujama parametro (mato vnt.) ar funkcijos reikšmė, išpildymas ar savybė/</w:t>
            </w:r>
          </w:p>
          <w:p w14:paraId="0EC6BF84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implementation</w:t>
            </w:r>
            <w:proofErr w:type="gramEnd"/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A3591D" w:rsidRPr="002D4EA4" w14:paraId="72670D72" w14:textId="77777777" w:rsidTr="00A96086">
        <w:trPr>
          <w:cantSplit/>
          <w:trHeight w:val="230"/>
          <w:jc w:val="center"/>
        </w:trPr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14:paraId="174EBB75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5" w:type="dxa"/>
            <w:gridSpan w:val="3"/>
            <w:vMerge/>
            <w:shd w:val="clear" w:color="auto" w:fill="F2F2F2" w:themeFill="background1" w:themeFillShade="F2"/>
            <w:vAlign w:val="center"/>
          </w:tcPr>
          <w:p w14:paraId="427A2E20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61" w:type="dxa"/>
            <w:vMerge/>
            <w:shd w:val="clear" w:color="auto" w:fill="F2F2F2" w:themeFill="background1" w:themeFillShade="F2"/>
            <w:vAlign w:val="center"/>
          </w:tcPr>
          <w:p w14:paraId="64486B6C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591D" w:rsidRPr="002D4EA4" w14:paraId="2BD949D2" w14:textId="77777777" w:rsidTr="00A96086">
        <w:trPr>
          <w:cantSplit/>
          <w:trHeight w:val="418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BB13E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5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B87D8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A727BC" w14:textId="77777777" w:rsidR="00A3591D" w:rsidRPr="002D4EA4" w:rsidRDefault="00A3591D" w:rsidP="00C158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591D" w:rsidRPr="002D4EA4" w14:paraId="3856A091" w14:textId="77777777" w:rsidTr="00A96086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14:paraId="080103F2" w14:textId="57E199BE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70" w:type="dxa"/>
            <w:vMerge w:val="restart"/>
            <w:vAlign w:val="center"/>
          </w:tcPr>
          <w:p w14:paraId="17075F2C" w14:textId="5E119955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Vardinis įtampos faktorius/</w:t>
            </w:r>
          </w:p>
          <w:p w14:paraId="2A01167C" w14:textId="7A073D2F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Rated voltage factor, (</w:t>
            </w:r>
            <w:proofErr w:type="spellStart"/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2D4EA4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v</w:t>
            </w:r>
            <w:proofErr w:type="spellEnd"/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219" w:type="dxa"/>
            <w:vAlign w:val="center"/>
          </w:tcPr>
          <w:p w14:paraId="15AFD391" w14:textId="64344245" w:rsidR="00AE58EA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Ilgalaikis/</w:t>
            </w:r>
          </w:p>
          <w:p w14:paraId="06C85609" w14:textId="5798A2F1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3667" w:type="dxa"/>
            <w:gridSpan w:val="2"/>
            <w:vAlign w:val="center"/>
          </w:tcPr>
          <w:p w14:paraId="4E995995" w14:textId="2A76391D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≥1,2</w:t>
            </w:r>
          </w:p>
        </w:tc>
      </w:tr>
      <w:tr w:rsidR="00A3591D" w:rsidRPr="002D4EA4" w14:paraId="07B000C1" w14:textId="77777777" w:rsidTr="00A96086">
        <w:trPr>
          <w:cantSplit/>
          <w:trHeight w:val="453"/>
          <w:jc w:val="center"/>
        </w:trPr>
        <w:tc>
          <w:tcPr>
            <w:tcW w:w="704" w:type="dxa"/>
            <w:vMerge/>
            <w:vAlign w:val="center"/>
          </w:tcPr>
          <w:p w14:paraId="6E5AAC32" w14:textId="77777777" w:rsidR="00A3591D" w:rsidRPr="002D4EA4" w:rsidRDefault="00A3591D" w:rsidP="00A96086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0" w:type="dxa"/>
            <w:vMerge/>
            <w:vAlign w:val="center"/>
          </w:tcPr>
          <w:p w14:paraId="278CEBFB" w14:textId="77777777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14:paraId="6445D2B9" w14:textId="77777777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30 s</w:t>
            </w:r>
          </w:p>
        </w:tc>
        <w:tc>
          <w:tcPr>
            <w:tcW w:w="3667" w:type="dxa"/>
            <w:gridSpan w:val="2"/>
            <w:vAlign w:val="center"/>
          </w:tcPr>
          <w:p w14:paraId="65B1FB8A" w14:textId="3AC4C995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A3591D" w:rsidRPr="002D4EA4" w14:paraId="31709F23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0619A7E9" w14:textId="04D3F880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356" w:type="dxa"/>
            <w:gridSpan w:val="4"/>
            <w:vAlign w:val="center"/>
          </w:tcPr>
          <w:p w14:paraId="61740833" w14:textId="62243BC8" w:rsidR="00A3591D" w:rsidRPr="002D4EA4" w:rsidRDefault="00A3591D" w:rsidP="00AE58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2D4E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Apvijų vardinės charakteristikos/ </w:t>
            </w:r>
            <w:r w:rsidRPr="002D4E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Rated values of windings</w:t>
            </w:r>
          </w:p>
        </w:tc>
      </w:tr>
      <w:tr w:rsidR="00A3591D" w:rsidRPr="002D4EA4" w14:paraId="131DAB65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4895D842" w14:textId="193948D5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356" w:type="dxa"/>
            <w:gridSpan w:val="4"/>
            <w:vAlign w:val="center"/>
          </w:tcPr>
          <w:p w14:paraId="7748A90E" w14:textId="77777777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110 000/√3 V</w:t>
            </w:r>
          </w:p>
        </w:tc>
      </w:tr>
      <w:tr w:rsidR="00A3591D" w:rsidRPr="002D4EA4" w14:paraId="24DC45AE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7444FF94" w14:textId="03E19BE5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470" w:type="dxa"/>
            <w:vAlign w:val="center"/>
          </w:tcPr>
          <w:p w14:paraId="160DD252" w14:textId="565925D5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1a – 1n</w:t>
            </w:r>
          </w:p>
        </w:tc>
        <w:tc>
          <w:tcPr>
            <w:tcW w:w="2219" w:type="dxa"/>
            <w:vAlign w:val="center"/>
          </w:tcPr>
          <w:p w14:paraId="2B4A4984" w14:textId="55C38114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2a – 2n</w:t>
            </w:r>
          </w:p>
        </w:tc>
        <w:tc>
          <w:tcPr>
            <w:tcW w:w="3667" w:type="dxa"/>
            <w:gridSpan w:val="2"/>
            <w:vAlign w:val="center"/>
          </w:tcPr>
          <w:p w14:paraId="5BF3097E" w14:textId="34D76637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3a – 3n</w:t>
            </w:r>
          </w:p>
        </w:tc>
      </w:tr>
      <w:tr w:rsidR="00A3591D" w:rsidRPr="002D4EA4" w14:paraId="1FF3BC89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3169E420" w14:textId="691C34FA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470" w:type="dxa"/>
            <w:vAlign w:val="center"/>
          </w:tcPr>
          <w:p w14:paraId="46617724" w14:textId="301FE14D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100/√3 V</w:t>
            </w:r>
          </w:p>
        </w:tc>
        <w:tc>
          <w:tcPr>
            <w:tcW w:w="2219" w:type="dxa"/>
            <w:vAlign w:val="center"/>
          </w:tcPr>
          <w:p w14:paraId="24247FEA" w14:textId="3E91AEC4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100/√3 V</w:t>
            </w:r>
          </w:p>
        </w:tc>
        <w:tc>
          <w:tcPr>
            <w:tcW w:w="3667" w:type="dxa"/>
            <w:gridSpan w:val="2"/>
            <w:vAlign w:val="center"/>
          </w:tcPr>
          <w:p w14:paraId="274BF3B3" w14:textId="3E736201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100 V</w:t>
            </w:r>
          </w:p>
        </w:tc>
      </w:tr>
      <w:tr w:rsidR="00A3591D" w:rsidRPr="002D4EA4" w14:paraId="1D81F1DA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6494890B" w14:textId="54EB2EAA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3470" w:type="dxa"/>
            <w:vAlign w:val="center"/>
          </w:tcPr>
          <w:p w14:paraId="315A4A75" w14:textId="318EDC46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2219" w:type="dxa"/>
            <w:vAlign w:val="center"/>
          </w:tcPr>
          <w:p w14:paraId="6FE72DB6" w14:textId="6B7AA91F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3667" w:type="dxa"/>
            <w:gridSpan w:val="2"/>
            <w:vAlign w:val="center"/>
          </w:tcPr>
          <w:p w14:paraId="12D19CB3" w14:textId="14703324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3P</w:t>
            </w:r>
          </w:p>
        </w:tc>
      </w:tr>
      <w:tr w:rsidR="00A3591D" w:rsidRPr="002D4EA4" w14:paraId="4AF2EE1E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1D27E8FA" w14:textId="2C73A412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3470" w:type="dxa"/>
            <w:vAlign w:val="center"/>
          </w:tcPr>
          <w:p w14:paraId="1F217BD0" w14:textId="05F2C45B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25 VA</w:t>
            </w:r>
          </w:p>
        </w:tc>
        <w:tc>
          <w:tcPr>
            <w:tcW w:w="2219" w:type="dxa"/>
            <w:vAlign w:val="center"/>
          </w:tcPr>
          <w:p w14:paraId="6297AEDB" w14:textId="59C9AD0A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50 VA</w:t>
            </w:r>
          </w:p>
        </w:tc>
        <w:tc>
          <w:tcPr>
            <w:tcW w:w="3667" w:type="dxa"/>
            <w:gridSpan w:val="2"/>
            <w:vAlign w:val="center"/>
          </w:tcPr>
          <w:p w14:paraId="701BEEA8" w14:textId="0BD02D44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50 VA</w:t>
            </w:r>
          </w:p>
        </w:tc>
      </w:tr>
      <w:tr w:rsidR="00A3591D" w:rsidRPr="002D4EA4" w14:paraId="3B444D0F" w14:textId="77777777" w:rsidTr="00A96086">
        <w:trPr>
          <w:cantSplit/>
          <w:jc w:val="center"/>
        </w:trPr>
        <w:tc>
          <w:tcPr>
            <w:tcW w:w="704" w:type="dxa"/>
            <w:vAlign w:val="center"/>
          </w:tcPr>
          <w:p w14:paraId="64A5CE70" w14:textId="766783F0" w:rsidR="00A3591D" w:rsidRPr="002D4EA4" w:rsidRDefault="00AE58EA" w:rsidP="00A96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9356" w:type="dxa"/>
            <w:gridSpan w:val="4"/>
            <w:vAlign w:val="center"/>
          </w:tcPr>
          <w:p w14:paraId="0B83AC7C" w14:textId="779E9F08" w:rsidR="00A3591D" w:rsidRPr="002D4EA4" w:rsidRDefault="00A3591D" w:rsidP="00AE58E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>2000 VA</w:t>
            </w:r>
          </w:p>
        </w:tc>
      </w:tr>
      <w:tr w:rsidR="00A3591D" w:rsidRPr="002D4EA4" w14:paraId="0F8B71AB" w14:textId="77777777" w:rsidTr="0010642A">
        <w:trPr>
          <w:cantSplit/>
          <w:jc w:val="center"/>
        </w:trPr>
        <w:tc>
          <w:tcPr>
            <w:tcW w:w="10060" w:type="dxa"/>
            <w:gridSpan w:val="5"/>
            <w:vAlign w:val="center"/>
          </w:tcPr>
          <w:p w14:paraId="464D1955" w14:textId="77777777" w:rsidR="00A3591D" w:rsidRPr="002D4EA4" w:rsidRDefault="00A3591D" w:rsidP="00C158BE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D4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Paaiškinimai:/ </w:t>
            </w:r>
            <w:r w:rsidRPr="002D4E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Explanations:</w:t>
            </w:r>
          </w:p>
          <w:p w14:paraId="16D1BD67" w14:textId="77777777" w:rsidR="00A3591D" w:rsidRPr="002D4EA4" w:rsidRDefault="00A3591D" w:rsidP="00C15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3.1 – Vardinė pirminės apvijos įtampa/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Rated primary voltage, (</w:t>
            </w:r>
            <w:proofErr w:type="spellStart"/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U</w:t>
            </w:r>
            <w:r w:rsidRPr="002D4EA4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pr</w:t>
            </w:r>
            <w:proofErr w:type="spellEnd"/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), V;</w:t>
            </w:r>
          </w:p>
          <w:p w14:paraId="075BE500" w14:textId="77777777" w:rsidR="00A3591D" w:rsidRPr="002D4EA4" w:rsidRDefault="00A3591D" w:rsidP="00C15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3.2 – Išvadų žymėjimas/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Marking of terminals</w:t>
            </w:r>
            <w:r w:rsidRPr="002D4EA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F8EBA7C" w14:textId="6EFD819E" w:rsidR="00A3591D" w:rsidRPr="002D4EA4" w:rsidRDefault="00A3591D" w:rsidP="00C15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3.3 – Vardinė antrinės apvijos įtampa./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Rated voltage of secondary winding</w:t>
            </w:r>
            <w:proofErr w:type="gramStart"/>
            <w:r w:rsidR="00C8141B" w:rsidRPr="002D4EA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2D4EA4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14:paraId="7194EDDA" w14:textId="02E9E5DF" w:rsidR="00A3591D" w:rsidRPr="002D4EA4" w:rsidRDefault="00A3591D" w:rsidP="00A359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3.4 – Apvijos tikslumo klasė./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>Accuracy class of winding.</w:t>
            </w:r>
          </w:p>
          <w:p w14:paraId="457CA74C" w14:textId="77777777" w:rsidR="00A3591D" w:rsidRPr="002D4EA4" w:rsidRDefault="00A3591D" w:rsidP="00A3591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3.5 – Antrinės apvijos vardinė išėjimo galia. 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 xml:space="preserve">Rated output of secondary winding. </w:t>
            </w:r>
          </w:p>
          <w:p w14:paraId="6A3582C3" w14:textId="389AB2AD" w:rsidR="00A3591D" w:rsidRPr="002D4EA4" w:rsidRDefault="00A3591D" w:rsidP="00A359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EA4">
              <w:rPr>
                <w:rFonts w:ascii="Arial" w:hAnsi="Arial" w:cs="Arial"/>
                <w:sz w:val="20"/>
                <w:szCs w:val="20"/>
              </w:rPr>
              <w:t xml:space="preserve">3.6 – Antrinės apvijos vardinė šiluminė apribojimo galia. / </w:t>
            </w:r>
            <w:r w:rsidRPr="002D4EA4">
              <w:rPr>
                <w:rFonts w:ascii="Arial" w:hAnsi="Arial" w:cs="Arial"/>
                <w:sz w:val="20"/>
                <w:szCs w:val="20"/>
                <w:lang w:val="en-US"/>
              </w:rPr>
              <w:t xml:space="preserve">Rated thermal limiting output of secondary winding. </w:t>
            </w:r>
          </w:p>
        </w:tc>
      </w:tr>
    </w:tbl>
    <w:p w14:paraId="0D36D980" w14:textId="3FEA1DF4" w:rsidR="00B16C19" w:rsidRPr="002D4EA4" w:rsidRDefault="00B16C19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38BDECD" w14:textId="77EF2B0C" w:rsidR="0006272D" w:rsidRPr="002D4EA4" w:rsidRDefault="0006272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D535DA0" w14:textId="723B9D1C" w:rsidR="0006272D" w:rsidRPr="002D4EA4" w:rsidRDefault="0006272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40DE78C" w14:textId="77777777" w:rsidR="0006272D" w:rsidRPr="002D4EA4" w:rsidRDefault="0006272D" w:rsidP="0006272D">
      <w:pPr>
        <w:jc w:val="right"/>
        <w:rPr>
          <w:rFonts w:ascii="Arial" w:hAnsi="Arial" w:cs="Arial"/>
          <w:sz w:val="20"/>
          <w:szCs w:val="20"/>
        </w:rPr>
      </w:pPr>
    </w:p>
    <w:p w14:paraId="39D48B87" w14:textId="159FBD62" w:rsidR="0006272D" w:rsidRPr="002D4EA4" w:rsidRDefault="0006272D" w:rsidP="0006272D">
      <w:pPr>
        <w:jc w:val="right"/>
        <w:rPr>
          <w:rFonts w:ascii="Arial" w:hAnsi="Arial" w:cs="Arial"/>
          <w:sz w:val="20"/>
          <w:szCs w:val="20"/>
        </w:rPr>
      </w:pPr>
    </w:p>
    <w:p w14:paraId="2ECB63F6" w14:textId="673445BD" w:rsidR="0006272D" w:rsidRPr="002D4EA4" w:rsidRDefault="0006272D" w:rsidP="00A3591D">
      <w:pPr>
        <w:rPr>
          <w:rFonts w:ascii="Arial" w:hAnsi="Arial" w:cs="Arial"/>
          <w:sz w:val="20"/>
          <w:szCs w:val="20"/>
        </w:rPr>
      </w:pPr>
    </w:p>
    <w:sectPr w:rsidR="0006272D" w:rsidRPr="002D4EA4" w:rsidSect="0010642A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0" w:footer="14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77FE" w14:textId="77777777" w:rsidR="004736DA" w:rsidRDefault="004736DA" w:rsidP="009137D7">
      <w:r>
        <w:separator/>
      </w:r>
    </w:p>
  </w:endnote>
  <w:endnote w:type="continuationSeparator" w:id="0">
    <w:p w14:paraId="17CEEAFD" w14:textId="77777777" w:rsidR="004736DA" w:rsidRDefault="004736DA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4965753"/>
      <w:docPartObj>
        <w:docPartGallery w:val="Page Numbers (Bottom of Page)"/>
        <w:docPartUnique/>
      </w:docPartObj>
    </w:sdtPr>
    <w:sdtContent>
      <w:p w14:paraId="4A0CA969" w14:textId="739ECD30" w:rsidR="002143DD" w:rsidRDefault="002143DD">
        <w:pPr>
          <w:pStyle w:val="Footer"/>
          <w:jc w:val="center"/>
        </w:pPr>
        <w:r w:rsidRPr="002143DD">
          <w:rPr>
            <w:rFonts w:ascii="Arial" w:hAnsi="Arial" w:cs="Arial"/>
            <w:sz w:val="18"/>
            <w:szCs w:val="18"/>
          </w:rPr>
          <w:fldChar w:fldCharType="begin"/>
        </w:r>
        <w:r w:rsidRPr="002143DD">
          <w:rPr>
            <w:rFonts w:ascii="Arial" w:hAnsi="Arial" w:cs="Arial"/>
            <w:sz w:val="18"/>
            <w:szCs w:val="18"/>
          </w:rPr>
          <w:instrText>PAGE   \* MERGEFORMAT</w:instrText>
        </w:r>
        <w:r w:rsidRPr="002143DD">
          <w:rPr>
            <w:rFonts w:ascii="Arial" w:hAnsi="Arial" w:cs="Arial"/>
            <w:sz w:val="18"/>
            <w:szCs w:val="18"/>
          </w:rPr>
          <w:fldChar w:fldCharType="separate"/>
        </w:r>
        <w:r w:rsidRPr="002143DD">
          <w:rPr>
            <w:rFonts w:ascii="Arial" w:hAnsi="Arial" w:cs="Arial"/>
            <w:sz w:val="18"/>
            <w:szCs w:val="18"/>
          </w:rPr>
          <w:t>2</w:t>
        </w:r>
        <w:r w:rsidRPr="002143DD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B466E2A" w14:textId="77777777" w:rsidR="00711B09" w:rsidRDefault="00711B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68AD9" w14:textId="77777777" w:rsidR="004736DA" w:rsidRDefault="004736DA" w:rsidP="009137D7">
      <w:r>
        <w:separator/>
      </w:r>
    </w:p>
  </w:footnote>
  <w:footnote w:type="continuationSeparator" w:id="0">
    <w:p w14:paraId="08BC056D" w14:textId="77777777" w:rsidR="004736DA" w:rsidRDefault="004736DA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C5F2" w14:textId="551A2424" w:rsidR="008C6BD9" w:rsidRDefault="008C6BD9" w:rsidP="008C6BD9">
    <w:pPr>
      <w:pStyle w:val="Header"/>
      <w:jc w:val="center"/>
    </w:pPr>
  </w:p>
  <w:p w14:paraId="66E95E61" w14:textId="21D69F42" w:rsidR="008C6BD9" w:rsidRDefault="008C6BD9" w:rsidP="008C6BD9">
    <w:pPr>
      <w:pStyle w:val="Header"/>
      <w:jc w:val="center"/>
    </w:pPr>
  </w:p>
  <w:p w14:paraId="41A86FA8" w14:textId="03DF5477" w:rsidR="008C6BD9" w:rsidRPr="008C6BD9" w:rsidRDefault="008C6BD9" w:rsidP="008C6BD9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AC14" w14:textId="27D27480" w:rsidR="008C6BD9" w:rsidRDefault="008C6BD9">
    <w:pPr>
      <w:pStyle w:val="Header"/>
    </w:pPr>
  </w:p>
  <w:p w14:paraId="516286D6" w14:textId="507E1298" w:rsidR="008C6BD9" w:rsidRDefault="0010642A" w:rsidP="0010642A">
    <w:pPr>
      <w:pStyle w:val="Header"/>
      <w:jc w:val="right"/>
    </w:pPr>
    <w:r>
      <w:rPr>
        <w:rFonts w:ascii="Arial" w:hAnsi="Arial" w:cs="Arial"/>
        <w:sz w:val="20"/>
        <w:szCs w:val="20"/>
      </w:rPr>
      <w:t>TS</w:t>
    </w:r>
    <w:r w:rsidR="00751585">
      <w:rPr>
        <w:rFonts w:ascii="Arial" w:hAnsi="Arial" w:cs="Arial"/>
        <w:sz w:val="20"/>
        <w:szCs w:val="20"/>
      </w:rPr>
      <w:t xml:space="preserve"> </w:t>
    </w:r>
    <w:r w:rsidR="00A3591D">
      <w:rPr>
        <w:rFonts w:ascii="Arial" w:hAnsi="Arial" w:cs="Arial"/>
        <w:sz w:val="20"/>
        <w:szCs w:val="20"/>
      </w:rPr>
      <w:t>4</w:t>
    </w:r>
    <w:r w:rsidR="00751585" w:rsidRPr="00691354">
      <w:rPr>
        <w:rFonts w:ascii="Arial" w:hAnsi="Arial" w:cs="Arial"/>
        <w:sz w:val="20"/>
        <w:szCs w:val="20"/>
      </w:rPr>
      <w:t xml:space="preserve"> priedas/</w:t>
    </w:r>
    <w:proofErr w:type="spellStart"/>
    <w:r w:rsidR="00751585" w:rsidRPr="00691354">
      <w:rPr>
        <w:rFonts w:ascii="Arial" w:hAnsi="Arial" w:cs="Arial"/>
        <w:sz w:val="20"/>
        <w:szCs w:val="20"/>
      </w:rPr>
      <w:t>Annex</w:t>
    </w:r>
    <w:proofErr w:type="spellEnd"/>
    <w:r w:rsidR="00751585" w:rsidRPr="00691354">
      <w:rPr>
        <w:rFonts w:ascii="Arial" w:hAnsi="Arial" w:cs="Arial"/>
        <w:sz w:val="20"/>
        <w:szCs w:val="20"/>
      </w:rPr>
      <w:t xml:space="preserve"> </w:t>
    </w:r>
    <w:r w:rsidR="00A3591D">
      <w:rPr>
        <w:rFonts w:ascii="Arial" w:hAnsi="Arial" w:cs="Arial"/>
        <w:sz w:val="20"/>
        <w:szCs w:val="20"/>
      </w:rPr>
      <w:t>4</w:t>
    </w:r>
    <w:r w:rsidR="00751585" w:rsidRPr="00691354">
      <w:rPr>
        <w:rFonts w:ascii="Arial" w:hAnsi="Arial" w:cs="Arial"/>
        <w:sz w:val="20"/>
        <w:szCs w:val="20"/>
      </w:rPr>
      <w:t xml:space="preserve"> to </w:t>
    </w:r>
    <w:r>
      <w:rPr>
        <w:rFonts w:ascii="Arial" w:hAnsi="Arial" w:cs="Arial"/>
        <w:sz w:val="20"/>
        <w:szCs w:val="20"/>
      </w:rPr>
      <w:t>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073A0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70F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FE6787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72FC2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27BE0"/>
    <w:multiLevelType w:val="hybridMultilevel"/>
    <w:tmpl w:val="047C6C84"/>
    <w:lvl w:ilvl="0" w:tplc="10562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334BF"/>
    <w:multiLevelType w:val="multilevel"/>
    <w:tmpl w:val="3926BF0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D3009"/>
    <w:multiLevelType w:val="hybridMultilevel"/>
    <w:tmpl w:val="9EEA1F38"/>
    <w:lvl w:ilvl="0" w:tplc="F422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135FB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1466"/>
    <w:multiLevelType w:val="hybridMultilevel"/>
    <w:tmpl w:val="368628B8"/>
    <w:lvl w:ilvl="0" w:tplc="67D0ED7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11EDA"/>
    <w:multiLevelType w:val="hybridMultilevel"/>
    <w:tmpl w:val="E7E2600E"/>
    <w:lvl w:ilvl="0" w:tplc="CDEEA0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C4249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44965"/>
    <w:multiLevelType w:val="hybridMultilevel"/>
    <w:tmpl w:val="BDA4BFB6"/>
    <w:lvl w:ilvl="0" w:tplc="1DE077F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22551"/>
    <w:multiLevelType w:val="hybridMultilevel"/>
    <w:tmpl w:val="3926BF0E"/>
    <w:lvl w:ilvl="0" w:tplc="305C91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44034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C2779"/>
    <w:multiLevelType w:val="hybridMultilevel"/>
    <w:tmpl w:val="E9A4F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34282"/>
    <w:multiLevelType w:val="hybridMultilevel"/>
    <w:tmpl w:val="F57AEA6A"/>
    <w:lvl w:ilvl="0" w:tplc="BBA08594">
      <w:start w:val="1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540D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123B1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191647">
    <w:abstractNumId w:val="12"/>
  </w:num>
  <w:num w:numId="2" w16cid:durableId="1305356096">
    <w:abstractNumId w:val="6"/>
  </w:num>
  <w:num w:numId="3" w16cid:durableId="338581243">
    <w:abstractNumId w:val="7"/>
  </w:num>
  <w:num w:numId="4" w16cid:durableId="1003626664">
    <w:abstractNumId w:val="24"/>
  </w:num>
  <w:num w:numId="5" w16cid:durableId="1865484802">
    <w:abstractNumId w:val="2"/>
  </w:num>
  <w:num w:numId="6" w16cid:durableId="725224207">
    <w:abstractNumId w:val="21"/>
  </w:num>
  <w:num w:numId="7" w16cid:durableId="630787447">
    <w:abstractNumId w:val="22"/>
  </w:num>
  <w:num w:numId="8" w16cid:durableId="832645660">
    <w:abstractNumId w:val="38"/>
  </w:num>
  <w:num w:numId="9" w16cid:durableId="470825311">
    <w:abstractNumId w:val="40"/>
  </w:num>
  <w:num w:numId="10" w16cid:durableId="48070420">
    <w:abstractNumId w:val="10"/>
  </w:num>
  <w:num w:numId="11" w16cid:durableId="332033827">
    <w:abstractNumId w:val="42"/>
  </w:num>
  <w:num w:numId="12" w16cid:durableId="115367396">
    <w:abstractNumId w:val="27"/>
  </w:num>
  <w:num w:numId="13" w16cid:durableId="2556419">
    <w:abstractNumId w:val="9"/>
  </w:num>
  <w:num w:numId="14" w16cid:durableId="1591810868">
    <w:abstractNumId w:val="18"/>
  </w:num>
  <w:num w:numId="15" w16cid:durableId="1738433695">
    <w:abstractNumId w:val="25"/>
  </w:num>
  <w:num w:numId="16" w16cid:durableId="1038775662">
    <w:abstractNumId w:val="30"/>
  </w:num>
  <w:num w:numId="17" w16cid:durableId="1631669147">
    <w:abstractNumId w:val="0"/>
  </w:num>
  <w:num w:numId="18" w16cid:durableId="1397896657">
    <w:abstractNumId w:val="45"/>
  </w:num>
  <w:num w:numId="19" w16cid:durableId="641037368">
    <w:abstractNumId w:val="37"/>
  </w:num>
  <w:num w:numId="20" w16cid:durableId="658271991">
    <w:abstractNumId w:val="43"/>
  </w:num>
  <w:num w:numId="21" w16cid:durableId="1083768979">
    <w:abstractNumId w:val="32"/>
  </w:num>
  <w:num w:numId="22" w16cid:durableId="2140564988">
    <w:abstractNumId w:val="1"/>
  </w:num>
  <w:num w:numId="23" w16cid:durableId="656033223">
    <w:abstractNumId w:val="13"/>
  </w:num>
  <w:num w:numId="24" w16cid:durableId="901453711">
    <w:abstractNumId w:val="14"/>
  </w:num>
  <w:num w:numId="25" w16cid:durableId="1364672488">
    <w:abstractNumId w:val="8"/>
  </w:num>
  <w:num w:numId="26" w16cid:durableId="1386174209">
    <w:abstractNumId w:val="44"/>
  </w:num>
  <w:num w:numId="27" w16cid:durableId="382631897">
    <w:abstractNumId w:val="31"/>
  </w:num>
  <w:num w:numId="28" w16cid:durableId="1255749435">
    <w:abstractNumId w:val="39"/>
  </w:num>
  <w:num w:numId="29" w16cid:durableId="755059604">
    <w:abstractNumId w:val="29"/>
  </w:num>
  <w:num w:numId="30" w16cid:durableId="782572786">
    <w:abstractNumId w:val="28"/>
  </w:num>
  <w:num w:numId="31" w16cid:durableId="183910617">
    <w:abstractNumId w:val="33"/>
  </w:num>
  <w:num w:numId="32" w16cid:durableId="882517955">
    <w:abstractNumId w:val="20"/>
  </w:num>
  <w:num w:numId="33" w16cid:durableId="1455369637">
    <w:abstractNumId w:val="16"/>
  </w:num>
  <w:num w:numId="34" w16cid:durableId="348337834">
    <w:abstractNumId w:val="17"/>
  </w:num>
  <w:num w:numId="35" w16cid:durableId="2042197841">
    <w:abstractNumId w:val="23"/>
  </w:num>
  <w:num w:numId="36" w16cid:durableId="2067871582">
    <w:abstractNumId w:val="15"/>
  </w:num>
  <w:num w:numId="37" w16cid:durableId="9333196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8084852">
    <w:abstractNumId w:val="4"/>
  </w:num>
  <w:num w:numId="39" w16cid:durableId="881945613">
    <w:abstractNumId w:val="36"/>
  </w:num>
  <w:num w:numId="40" w16cid:durableId="614097515">
    <w:abstractNumId w:val="41"/>
  </w:num>
  <w:num w:numId="41" w16cid:durableId="1522013798">
    <w:abstractNumId w:val="34"/>
  </w:num>
  <w:num w:numId="42" w16cid:durableId="189803724">
    <w:abstractNumId w:val="3"/>
  </w:num>
  <w:num w:numId="43" w16cid:durableId="1894805692">
    <w:abstractNumId w:val="5"/>
  </w:num>
  <w:num w:numId="44" w16cid:durableId="88082835">
    <w:abstractNumId w:val="19"/>
  </w:num>
  <w:num w:numId="45" w16cid:durableId="1304967996">
    <w:abstractNumId w:val="11"/>
  </w:num>
  <w:num w:numId="46" w16cid:durableId="1391878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13952"/>
    <w:rsid w:val="00030178"/>
    <w:rsid w:val="0003744A"/>
    <w:rsid w:val="00041261"/>
    <w:rsid w:val="00052E80"/>
    <w:rsid w:val="0006272D"/>
    <w:rsid w:val="00073A41"/>
    <w:rsid w:val="00077ED5"/>
    <w:rsid w:val="00087A3F"/>
    <w:rsid w:val="000929DF"/>
    <w:rsid w:val="000A3EED"/>
    <w:rsid w:val="000B490D"/>
    <w:rsid w:val="000B657E"/>
    <w:rsid w:val="000C3440"/>
    <w:rsid w:val="000D24D4"/>
    <w:rsid w:val="000F3E6F"/>
    <w:rsid w:val="0010642A"/>
    <w:rsid w:val="0011066D"/>
    <w:rsid w:val="001158A8"/>
    <w:rsid w:val="00132A04"/>
    <w:rsid w:val="0014082D"/>
    <w:rsid w:val="001413EF"/>
    <w:rsid w:val="00147E3C"/>
    <w:rsid w:val="001507AF"/>
    <w:rsid w:val="0015356B"/>
    <w:rsid w:val="00155DDF"/>
    <w:rsid w:val="00163AF9"/>
    <w:rsid w:val="0017333A"/>
    <w:rsid w:val="00180279"/>
    <w:rsid w:val="00182C35"/>
    <w:rsid w:val="00184B92"/>
    <w:rsid w:val="00185AAA"/>
    <w:rsid w:val="00196AEA"/>
    <w:rsid w:val="00197F00"/>
    <w:rsid w:val="001A3A2B"/>
    <w:rsid w:val="001B4300"/>
    <w:rsid w:val="001E769E"/>
    <w:rsid w:val="001F76F7"/>
    <w:rsid w:val="0020278C"/>
    <w:rsid w:val="002143DD"/>
    <w:rsid w:val="00221260"/>
    <w:rsid w:val="00225075"/>
    <w:rsid w:val="00233C35"/>
    <w:rsid w:val="002372DA"/>
    <w:rsid w:val="00237B8F"/>
    <w:rsid w:val="00243D1E"/>
    <w:rsid w:val="002441B3"/>
    <w:rsid w:val="0025573C"/>
    <w:rsid w:val="0026307A"/>
    <w:rsid w:val="002639ED"/>
    <w:rsid w:val="00265EF6"/>
    <w:rsid w:val="002804D9"/>
    <w:rsid w:val="00282E6F"/>
    <w:rsid w:val="00293206"/>
    <w:rsid w:val="00296751"/>
    <w:rsid w:val="002973FE"/>
    <w:rsid w:val="002C0803"/>
    <w:rsid w:val="002D0EED"/>
    <w:rsid w:val="002D2D8F"/>
    <w:rsid w:val="002D4EA4"/>
    <w:rsid w:val="00305648"/>
    <w:rsid w:val="00323272"/>
    <w:rsid w:val="00324640"/>
    <w:rsid w:val="003415DD"/>
    <w:rsid w:val="003562AC"/>
    <w:rsid w:val="00363F24"/>
    <w:rsid w:val="0038574B"/>
    <w:rsid w:val="0039216B"/>
    <w:rsid w:val="00392DEB"/>
    <w:rsid w:val="003A13C0"/>
    <w:rsid w:val="003A63CA"/>
    <w:rsid w:val="003C7880"/>
    <w:rsid w:val="003D2637"/>
    <w:rsid w:val="003E0447"/>
    <w:rsid w:val="003F245F"/>
    <w:rsid w:val="00400468"/>
    <w:rsid w:val="004056D5"/>
    <w:rsid w:val="00414F74"/>
    <w:rsid w:val="0043127F"/>
    <w:rsid w:val="00447985"/>
    <w:rsid w:val="004565FC"/>
    <w:rsid w:val="0046255C"/>
    <w:rsid w:val="004736DA"/>
    <w:rsid w:val="00486C04"/>
    <w:rsid w:val="00490D52"/>
    <w:rsid w:val="00492FE8"/>
    <w:rsid w:val="004C1C33"/>
    <w:rsid w:val="004D643B"/>
    <w:rsid w:val="004F50BB"/>
    <w:rsid w:val="004F53D5"/>
    <w:rsid w:val="004F76D8"/>
    <w:rsid w:val="005047BD"/>
    <w:rsid w:val="005118FC"/>
    <w:rsid w:val="0051243D"/>
    <w:rsid w:val="00521F62"/>
    <w:rsid w:val="00536A16"/>
    <w:rsid w:val="005425E8"/>
    <w:rsid w:val="00542A7B"/>
    <w:rsid w:val="005525BD"/>
    <w:rsid w:val="00567996"/>
    <w:rsid w:val="00567E04"/>
    <w:rsid w:val="005C53D6"/>
    <w:rsid w:val="005C7B3D"/>
    <w:rsid w:val="005D4F46"/>
    <w:rsid w:val="005E346D"/>
    <w:rsid w:val="005F713C"/>
    <w:rsid w:val="0060593F"/>
    <w:rsid w:val="00610686"/>
    <w:rsid w:val="00611703"/>
    <w:rsid w:val="00620728"/>
    <w:rsid w:val="00622F33"/>
    <w:rsid w:val="0062373D"/>
    <w:rsid w:val="00637BF4"/>
    <w:rsid w:val="006446AF"/>
    <w:rsid w:val="00653726"/>
    <w:rsid w:val="0065375D"/>
    <w:rsid w:val="006578B2"/>
    <w:rsid w:val="00675EEE"/>
    <w:rsid w:val="006877B0"/>
    <w:rsid w:val="006B618F"/>
    <w:rsid w:val="006B7155"/>
    <w:rsid w:val="006F2709"/>
    <w:rsid w:val="007056F6"/>
    <w:rsid w:val="00711B09"/>
    <w:rsid w:val="007131A9"/>
    <w:rsid w:val="00716047"/>
    <w:rsid w:val="0071792D"/>
    <w:rsid w:val="00731FC6"/>
    <w:rsid w:val="007348C8"/>
    <w:rsid w:val="007471A7"/>
    <w:rsid w:val="00751585"/>
    <w:rsid w:val="00756841"/>
    <w:rsid w:val="00766D91"/>
    <w:rsid w:val="00773E2A"/>
    <w:rsid w:val="007748F1"/>
    <w:rsid w:val="007832FC"/>
    <w:rsid w:val="007A2F6E"/>
    <w:rsid w:val="007A4656"/>
    <w:rsid w:val="007A70B3"/>
    <w:rsid w:val="007C3D12"/>
    <w:rsid w:val="007C6B17"/>
    <w:rsid w:val="007D05E8"/>
    <w:rsid w:val="007D4ACA"/>
    <w:rsid w:val="007F02A2"/>
    <w:rsid w:val="007F552F"/>
    <w:rsid w:val="00804322"/>
    <w:rsid w:val="00815970"/>
    <w:rsid w:val="0084192F"/>
    <w:rsid w:val="00851822"/>
    <w:rsid w:val="00853C4C"/>
    <w:rsid w:val="00874848"/>
    <w:rsid w:val="00883F28"/>
    <w:rsid w:val="00885271"/>
    <w:rsid w:val="008A540A"/>
    <w:rsid w:val="008B5A33"/>
    <w:rsid w:val="008C2A56"/>
    <w:rsid w:val="008C6BD9"/>
    <w:rsid w:val="008E18C5"/>
    <w:rsid w:val="008F480C"/>
    <w:rsid w:val="008F7340"/>
    <w:rsid w:val="009064EB"/>
    <w:rsid w:val="009135E1"/>
    <w:rsid w:val="009137D7"/>
    <w:rsid w:val="00925FC5"/>
    <w:rsid w:val="00942779"/>
    <w:rsid w:val="0094356D"/>
    <w:rsid w:val="009452E0"/>
    <w:rsid w:val="00946F05"/>
    <w:rsid w:val="00947F9A"/>
    <w:rsid w:val="009619C8"/>
    <w:rsid w:val="00970962"/>
    <w:rsid w:val="0097231E"/>
    <w:rsid w:val="00990CE9"/>
    <w:rsid w:val="009C256C"/>
    <w:rsid w:val="009C4797"/>
    <w:rsid w:val="009D6626"/>
    <w:rsid w:val="009E120E"/>
    <w:rsid w:val="009E27E7"/>
    <w:rsid w:val="009E5C30"/>
    <w:rsid w:val="009F53FC"/>
    <w:rsid w:val="00A03A5D"/>
    <w:rsid w:val="00A11C85"/>
    <w:rsid w:val="00A3591D"/>
    <w:rsid w:val="00A41DA1"/>
    <w:rsid w:val="00A424ED"/>
    <w:rsid w:val="00A433D0"/>
    <w:rsid w:val="00A5522D"/>
    <w:rsid w:val="00A72FC5"/>
    <w:rsid w:val="00A90C1A"/>
    <w:rsid w:val="00A96086"/>
    <w:rsid w:val="00AB1B06"/>
    <w:rsid w:val="00AB22E5"/>
    <w:rsid w:val="00AB4920"/>
    <w:rsid w:val="00AC1184"/>
    <w:rsid w:val="00AD30B0"/>
    <w:rsid w:val="00AD4945"/>
    <w:rsid w:val="00AD4CE4"/>
    <w:rsid w:val="00AD6BF9"/>
    <w:rsid w:val="00AE58EA"/>
    <w:rsid w:val="00AF5AD7"/>
    <w:rsid w:val="00AF7734"/>
    <w:rsid w:val="00B16C19"/>
    <w:rsid w:val="00B240C7"/>
    <w:rsid w:val="00B87C3E"/>
    <w:rsid w:val="00B942EB"/>
    <w:rsid w:val="00BA67C0"/>
    <w:rsid w:val="00BA7AF2"/>
    <w:rsid w:val="00BB3812"/>
    <w:rsid w:val="00BB51A3"/>
    <w:rsid w:val="00BC212A"/>
    <w:rsid w:val="00BE6966"/>
    <w:rsid w:val="00BE7CA1"/>
    <w:rsid w:val="00C069D1"/>
    <w:rsid w:val="00C06FF8"/>
    <w:rsid w:val="00C1523F"/>
    <w:rsid w:val="00C3761A"/>
    <w:rsid w:val="00C4140F"/>
    <w:rsid w:val="00C4169E"/>
    <w:rsid w:val="00C737BA"/>
    <w:rsid w:val="00C8141B"/>
    <w:rsid w:val="00C835D1"/>
    <w:rsid w:val="00C92B6D"/>
    <w:rsid w:val="00C9392A"/>
    <w:rsid w:val="00CA10C0"/>
    <w:rsid w:val="00CC3D2B"/>
    <w:rsid w:val="00CD67F3"/>
    <w:rsid w:val="00CD68D0"/>
    <w:rsid w:val="00CD6A3A"/>
    <w:rsid w:val="00CE0F44"/>
    <w:rsid w:val="00CE512B"/>
    <w:rsid w:val="00CE6660"/>
    <w:rsid w:val="00D011AD"/>
    <w:rsid w:val="00D017FC"/>
    <w:rsid w:val="00D03A82"/>
    <w:rsid w:val="00D0512B"/>
    <w:rsid w:val="00D0531B"/>
    <w:rsid w:val="00D12F12"/>
    <w:rsid w:val="00D27100"/>
    <w:rsid w:val="00D30536"/>
    <w:rsid w:val="00D43FAB"/>
    <w:rsid w:val="00D5148A"/>
    <w:rsid w:val="00D550FD"/>
    <w:rsid w:val="00D6497D"/>
    <w:rsid w:val="00D70FFC"/>
    <w:rsid w:val="00D742C1"/>
    <w:rsid w:val="00D86520"/>
    <w:rsid w:val="00D95511"/>
    <w:rsid w:val="00DC008D"/>
    <w:rsid w:val="00DD370A"/>
    <w:rsid w:val="00DE30C4"/>
    <w:rsid w:val="00DE6D38"/>
    <w:rsid w:val="00DF30F3"/>
    <w:rsid w:val="00E127BB"/>
    <w:rsid w:val="00E13EB3"/>
    <w:rsid w:val="00E1472A"/>
    <w:rsid w:val="00E22F2E"/>
    <w:rsid w:val="00E24387"/>
    <w:rsid w:val="00E25A1D"/>
    <w:rsid w:val="00E42774"/>
    <w:rsid w:val="00E5287A"/>
    <w:rsid w:val="00E56A2E"/>
    <w:rsid w:val="00E706CD"/>
    <w:rsid w:val="00E94373"/>
    <w:rsid w:val="00E96F4E"/>
    <w:rsid w:val="00EA2749"/>
    <w:rsid w:val="00EC2D1C"/>
    <w:rsid w:val="00EC79A2"/>
    <w:rsid w:val="00EE188C"/>
    <w:rsid w:val="00F03218"/>
    <w:rsid w:val="00F079D9"/>
    <w:rsid w:val="00F14ED4"/>
    <w:rsid w:val="00F2742D"/>
    <w:rsid w:val="00F469AF"/>
    <w:rsid w:val="00F62346"/>
    <w:rsid w:val="00F73587"/>
    <w:rsid w:val="00FD5C2B"/>
    <w:rsid w:val="00FD6FCA"/>
    <w:rsid w:val="00FE3EBB"/>
    <w:rsid w:val="00F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A11C85"/>
    <w:rPr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A11C8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Revision">
    <w:name w:val="Revision"/>
    <w:hidden/>
    <w:uiPriority w:val="99"/>
    <w:semiHidden/>
    <w:rsid w:val="00AE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80EC6-C3D3-49F2-A840-32B21D11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Sandra Stokytė</cp:lastModifiedBy>
  <cp:revision>10</cp:revision>
  <cp:lastPrinted>2019-11-13T13:11:00Z</cp:lastPrinted>
  <dcterms:created xsi:type="dcterms:W3CDTF">2023-05-10T11:13:00Z</dcterms:created>
  <dcterms:modified xsi:type="dcterms:W3CDTF">2023-06-22T09:50:00Z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2022-09-30T09:48:56Z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210947a4-3f39-4a8a-a507-ccbcc39dc248</vt:lpwstr>
  </property>
  <property fmtid="{D5CDD505-2E9C-101B-9397-08002B2CF9AE}" pid="8" name="MSIP_Label_32ae7b5d-0aac-474b-ae2b-02c331ef2874_ContentBits">
    <vt:lpwstr>0</vt:lpwstr>
  </property>
</Properties>
</file>